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1F" w:rsidRPr="0022551F" w:rsidRDefault="0022551F" w:rsidP="0022551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5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Государственные надзорные органы</w:t>
      </w:r>
    </w:p>
    <w:p w:rsidR="0022551F" w:rsidRPr="0022551F" w:rsidRDefault="0022551F" w:rsidP="00225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225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rostrud.info</w:t>
        </w:r>
      </w:hyperlink>
      <w:r w:rsidRPr="0022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225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</w:t>
      </w:r>
      <w:proofErr w:type="gramEnd"/>
      <w:r w:rsidRPr="0022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по труду и занятости.</w:t>
      </w:r>
    </w:p>
    <w:p w:rsidR="0022551F" w:rsidRPr="0022551F" w:rsidRDefault="0022551F" w:rsidP="00225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225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https://git76.rostrud.ru</w:t>
        </w:r>
      </w:hyperlink>
      <w:r w:rsidRPr="0022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– Государственная инспекция труда в Ярославской области </w:t>
      </w:r>
      <w:proofErr w:type="spellStart"/>
      <w:proofErr w:type="gramStart"/>
      <w:r w:rsidRPr="00225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spellEnd"/>
      <w:proofErr w:type="gramEnd"/>
      <w:r w:rsidRPr="00225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51F" w:rsidRPr="0022551F" w:rsidRDefault="0022551F" w:rsidP="00225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225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http://cntr.gosnadzor.ru</w:t>
        </w:r>
      </w:hyperlink>
      <w:r w:rsidRPr="0022551F">
        <w:rPr>
          <w:rFonts w:ascii="Times New Roman" w:eastAsia="Times New Roman" w:hAnsi="Times New Roman" w:cs="Times New Roman"/>
          <w:sz w:val="24"/>
          <w:szCs w:val="24"/>
          <w:lang w:eastAsia="ru-RU"/>
        </w:rPr>
        <w:t>/ - Центральное управление федеральной службы по экологическому, технологическому и атомному надзору</w:t>
      </w:r>
    </w:p>
    <w:p w:rsidR="0022551F" w:rsidRPr="0022551F" w:rsidRDefault="0022551F" w:rsidP="00225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225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http://76.rospotrebnadzor.ru</w:t>
        </w:r>
      </w:hyperlink>
      <w:r w:rsidRPr="0022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- </w:t>
      </w:r>
      <w:proofErr w:type="spellStart"/>
      <w:r w:rsidRPr="00225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2255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Федеральной службы по надзору в сфере защиты прав потребителей и благополучия человека по Ярославской области.</w:t>
      </w:r>
    </w:p>
    <w:p w:rsidR="0022551F" w:rsidRPr="0022551F" w:rsidRDefault="0022551F" w:rsidP="00225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225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http://www.yarprok.ru/</w:t>
        </w:r>
      </w:hyperlink>
      <w:r w:rsidRPr="0022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Прокуратура Ярославской области.</w:t>
      </w:r>
    </w:p>
    <w:p w:rsidR="0022551F" w:rsidRPr="0022551F" w:rsidRDefault="0022551F" w:rsidP="00225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225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http://www.fss.yaroslavl.ru</w:t>
        </w:r>
      </w:hyperlink>
      <w:r w:rsidRPr="0022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Государственное учреждение - Ярославское региональное отделение Фонда социального страхования Российской Федерации.</w:t>
      </w:r>
    </w:p>
    <w:p w:rsidR="0022551F" w:rsidRPr="0022551F" w:rsidRDefault="0022551F" w:rsidP="002255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2255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http://fnpryar.ru/</w:t>
        </w:r>
      </w:hyperlink>
      <w:r w:rsidRPr="0022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Федерация профсоюзов Ярославской области.</w:t>
      </w:r>
    </w:p>
    <w:p w:rsidR="00A5666E" w:rsidRDefault="00A5666E">
      <w:bookmarkStart w:id="0" w:name="_GoBack"/>
      <w:bookmarkEnd w:id="0"/>
    </w:p>
    <w:sectPr w:rsidR="00A5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5B92"/>
    <w:multiLevelType w:val="multilevel"/>
    <w:tmpl w:val="8CF4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A6"/>
    <w:rsid w:val="0022551F"/>
    <w:rsid w:val="003343A6"/>
    <w:rsid w:val="00A5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tr.gosnadzo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it76.rostrud.ru" TargetMode="External"/><Relationship Id="rId12" Type="http://schemas.openxmlformats.org/officeDocument/2006/relationships/hyperlink" Target="http://fnpr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rud.info/" TargetMode="External"/><Relationship Id="rId11" Type="http://schemas.openxmlformats.org/officeDocument/2006/relationships/hyperlink" Target="http://www.fss.yaroslav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rp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6.rospotrebnadz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2021-11-23T12:57:00Z</dcterms:created>
  <dcterms:modified xsi:type="dcterms:W3CDTF">2021-11-23T12:58:00Z</dcterms:modified>
</cp:coreProperties>
</file>